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5196095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1B0C8C">
        <w:rPr>
          <w:sz w:val="28"/>
          <w:szCs w:val="28"/>
        </w:rPr>
        <w:t>301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1B0C8C">
        <w:rPr>
          <w:sz w:val="28"/>
          <w:szCs w:val="28"/>
        </w:rPr>
        <w:t>06 марта 2026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6B5391A" w:rsidR="005B6260" w:rsidRPr="007A67BC" w:rsidRDefault="00B60A3A" w:rsidP="00081D56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BD6685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081D56">
        <w:rPr>
          <w:rStyle w:val="fontstyle01"/>
          <w:rFonts w:ascii="Times New Roman" w:hAnsi="Times New Roman"/>
          <w:b/>
          <w:color w:val="002060"/>
        </w:rPr>
        <w:t xml:space="preserve">работе по </w:t>
      </w:r>
      <w:r w:rsidR="00081D56" w:rsidRPr="00081D56">
        <w:rPr>
          <w:rStyle w:val="fontstyle01"/>
          <w:rFonts w:ascii="Times New Roman" w:hAnsi="Times New Roman"/>
          <w:b/>
          <w:color w:val="002060"/>
        </w:rPr>
        <w:t>снижени</w:t>
      </w:r>
      <w:r w:rsidR="00081D56">
        <w:rPr>
          <w:rStyle w:val="fontstyle01"/>
          <w:rFonts w:ascii="Times New Roman" w:hAnsi="Times New Roman"/>
          <w:b/>
          <w:color w:val="002060"/>
        </w:rPr>
        <w:t xml:space="preserve">ю </w:t>
      </w:r>
      <w:r w:rsidR="00081D56" w:rsidRPr="00081D56">
        <w:rPr>
          <w:rStyle w:val="fontstyle01"/>
          <w:rFonts w:ascii="Times New Roman" w:hAnsi="Times New Roman"/>
          <w:b/>
          <w:color w:val="002060"/>
        </w:rPr>
        <w:t>бюрократической нагрузки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42A01070" w14:textId="16BE797D" w:rsidR="00071D63" w:rsidRDefault="00071D63" w:rsidP="00071D63">
      <w:pPr>
        <w:ind w:firstLine="567"/>
        <w:jc w:val="both"/>
        <w:rPr>
          <w:rStyle w:val="fontstyle01"/>
        </w:rPr>
      </w:pPr>
      <w:r w:rsidRPr="00071D63">
        <w:rPr>
          <w:rStyle w:val="fontstyle01"/>
        </w:rPr>
        <w:t>В соответствии с рекомендациями Федеральной службы по надзору в сфере образования и науки (Рособрнадзор) от 27.10.2025 № 01-182/11-02, с письмом Министерства образования и науки Республики Дагестан от 30.12.2025 № 06-21176/04/2-04/25</w:t>
      </w:r>
      <w:r>
        <w:rPr>
          <w:rStyle w:val="fontstyle01"/>
        </w:rPr>
        <w:t xml:space="preserve"> </w:t>
      </w:r>
      <w:r w:rsidR="001B0C8C">
        <w:rPr>
          <w:rStyle w:val="fontstyle01"/>
        </w:rPr>
        <w:t xml:space="preserve">был </w:t>
      </w:r>
      <w:r>
        <w:rPr>
          <w:rStyle w:val="fontstyle01"/>
        </w:rPr>
        <w:t xml:space="preserve">издан приказ по МКУ «Управление образования» №1 от 12.01.2026г. «О снижении бюрократической нагрузки». Направлен для исполнения План  </w:t>
      </w:r>
      <w:r w:rsidRPr="00071D63">
        <w:rPr>
          <w:rStyle w:val="fontstyle01"/>
        </w:rPr>
        <w:t xml:space="preserve"> </w:t>
      </w:r>
      <w:r>
        <w:rPr>
          <w:rStyle w:val="fontstyle01"/>
        </w:rPr>
        <w:t>мероприятий по снижению бюрократической нагрузки.</w:t>
      </w:r>
      <w:r w:rsidR="00002348">
        <w:rPr>
          <w:rStyle w:val="fontstyle01"/>
        </w:rPr>
        <w:t xml:space="preserve"> Крайний срок исполнения у школ был 1 марта.</w:t>
      </w:r>
    </w:p>
    <w:p w14:paraId="09FF771D" w14:textId="7AC7F573" w:rsidR="008F4596" w:rsidRDefault="00071D63" w:rsidP="008F4596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Информируем, что </w:t>
      </w:r>
      <w:r w:rsidRPr="00071D63">
        <w:rPr>
          <w:rStyle w:val="fontstyle01"/>
        </w:rPr>
        <w:t xml:space="preserve">с 1 марта 2025 года вступил в силу приказ Минпросвещения </w:t>
      </w:r>
      <w:r w:rsidR="008F4596" w:rsidRPr="008F4596">
        <w:rPr>
          <w:rStyle w:val="fontstyle01"/>
        </w:rPr>
        <w:t>России от 06.11.2024 N 779</w:t>
      </w:r>
      <w:r w:rsidR="008F4596">
        <w:rPr>
          <w:rStyle w:val="fontstyle01"/>
        </w:rPr>
        <w:t xml:space="preserve"> </w:t>
      </w:r>
      <w:r w:rsidR="008F4596" w:rsidRPr="008F4596">
        <w:rPr>
          <w:rStyle w:val="fontstyle01"/>
        </w:rPr>
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  <w:r w:rsidR="008F4596">
        <w:rPr>
          <w:rStyle w:val="fontstyle01"/>
        </w:rPr>
        <w:t xml:space="preserve"> (приказ прилагается).</w:t>
      </w:r>
    </w:p>
    <w:p w14:paraId="2325B68B" w14:textId="469CD761" w:rsidR="00071D63" w:rsidRDefault="00071D63" w:rsidP="00071D63">
      <w:pPr>
        <w:ind w:firstLine="567"/>
        <w:jc w:val="both"/>
        <w:rPr>
          <w:rStyle w:val="fontstyle01"/>
        </w:rPr>
      </w:pPr>
      <w:r w:rsidRPr="00071D63">
        <w:rPr>
          <w:rStyle w:val="fontstyle01"/>
        </w:rPr>
        <w:t>Напомина</w:t>
      </w:r>
      <w:r>
        <w:rPr>
          <w:rStyle w:val="fontstyle01"/>
        </w:rPr>
        <w:t>ем</w:t>
      </w:r>
      <w:r w:rsidRPr="00071D63">
        <w:rPr>
          <w:rStyle w:val="fontstyle01"/>
        </w:rPr>
        <w:t>, что приказ Минпросвещения 582 утратил силу.</w:t>
      </w:r>
      <w:r>
        <w:rPr>
          <w:rStyle w:val="fontstyle01"/>
        </w:rPr>
        <w:t xml:space="preserve"> </w:t>
      </w:r>
      <w:r w:rsidRPr="00071D63">
        <w:rPr>
          <w:rStyle w:val="fontstyle01"/>
        </w:rPr>
        <w:t>В законе об образовании РФ есть две статьи по данному вопросу: часть 4 ст. 29 и части 6.1 и 6.2 статьи 47</w:t>
      </w:r>
      <w:r>
        <w:rPr>
          <w:rStyle w:val="fontstyle01"/>
        </w:rPr>
        <w:t>.</w:t>
      </w:r>
    </w:p>
    <w:p w14:paraId="48F36D98" w14:textId="77777777" w:rsidR="00071D63" w:rsidRPr="008F4596" w:rsidRDefault="00071D63" w:rsidP="00071D63">
      <w:pPr>
        <w:ind w:firstLine="567"/>
        <w:jc w:val="both"/>
        <w:rPr>
          <w:sz w:val="28"/>
          <w:szCs w:val="28"/>
        </w:rPr>
      </w:pPr>
      <w:r w:rsidRPr="008F4596">
        <w:rPr>
          <w:sz w:val="28"/>
          <w:szCs w:val="28"/>
        </w:rPr>
        <w:t>В связи с тем, что опрос педагогических работников, проведенный по субъектам России, выявил, что все школы всех субъектов РФ ничего не знают о внесенных изменениях в законодательство и нагрузка у них остается прежней, Рособрнадзор перешел к следующим действиям: разработал типовые планы мероприятий для образовательных организаций и для правительств каждого субъекта, по которым ждет реально проведенной работы.</w:t>
      </w:r>
    </w:p>
    <w:p w14:paraId="39CE07EC" w14:textId="77777777" w:rsidR="00071D63" w:rsidRPr="008F4596" w:rsidRDefault="00071D63" w:rsidP="00071D63">
      <w:pPr>
        <w:ind w:firstLine="567"/>
        <w:jc w:val="both"/>
        <w:rPr>
          <w:sz w:val="28"/>
          <w:szCs w:val="28"/>
        </w:rPr>
      </w:pPr>
      <w:r w:rsidRPr="008F4596">
        <w:rPr>
          <w:sz w:val="28"/>
          <w:szCs w:val="28"/>
        </w:rPr>
        <w:t xml:space="preserve">На уровне Правительства РД сформирована новая межведомственная рабочая группа (МРГ), с включением представителей почти всех ОИВ и федеральных ведомств. Председателем этой группы является заместитель Председателя Правительства РФ </w:t>
      </w:r>
      <w:proofErr w:type="spellStart"/>
      <w:r w:rsidRPr="008F4596">
        <w:rPr>
          <w:sz w:val="28"/>
          <w:szCs w:val="28"/>
        </w:rPr>
        <w:t>Телякавов</w:t>
      </w:r>
      <w:proofErr w:type="spellEnd"/>
      <w:r w:rsidRPr="008F4596">
        <w:rPr>
          <w:sz w:val="28"/>
          <w:szCs w:val="28"/>
        </w:rPr>
        <w:t xml:space="preserve"> М.П.  Два раза в год правительство Республики Дагестан будет отчитываться в Рособрнадзор о проведенной работе. Вопрос на контроле у Председателя Правительства РФ </w:t>
      </w:r>
      <w:proofErr w:type="spellStart"/>
      <w:r w:rsidRPr="008F4596">
        <w:rPr>
          <w:sz w:val="28"/>
          <w:szCs w:val="28"/>
        </w:rPr>
        <w:t>Мишустина</w:t>
      </w:r>
      <w:proofErr w:type="spellEnd"/>
      <w:r w:rsidRPr="008F4596">
        <w:rPr>
          <w:sz w:val="28"/>
          <w:szCs w:val="28"/>
        </w:rPr>
        <w:t xml:space="preserve"> М.В.</w:t>
      </w:r>
    </w:p>
    <w:p w14:paraId="294C88E4" w14:textId="5E308512" w:rsidR="00C247DC" w:rsidRPr="008F4596" w:rsidRDefault="00C247DC" w:rsidP="00071D63">
      <w:pPr>
        <w:ind w:firstLine="567"/>
        <w:jc w:val="both"/>
        <w:rPr>
          <w:sz w:val="28"/>
          <w:szCs w:val="28"/>
        </w:rPr>
      </w:pPr>
      <w:r w:rsidRPr="008F4596">
        <w:rPr>
          <w:sz w:val="28"/>
          <w:szCs w:val="28"/>
        </w:rPr>
        <w:t xml:space="preserve">Поскольку опрос </w:t>
      </w:r>
      <w:proofErr w:type="spellStart"/>
      <w:r w:rsidRPr="008F4596">
        <w:rPr>
          <w:sz w:val="28"/>
          <w:szCs w:val="28"/>
        </w:rPr>
        <w:t>педработников</w:t>
      </w:r>
      <w:proofErr w:type="spellEnd"/>
      <w:r w:rsidRPr="008F4596">
        <w:rPr>
          <w:sz w:val="28"/>
          <w:szCs w:val="28"/>
        </w:rPr>
        <w:t xml:space="preserve"> выявил определенные недоработки в образовательных организациях, всё начали сначала. Поэтому спущенный План работы (приложение к приказу №1 от 12.01.2026г.) повторяет мероприятия, которые проводили.</w:t>
      </w:r>
    </w:p>
    <w:p w14:paraId="609C2706" w14:textId="4C83FD48" w:rsidR="00141199" w:rsidRPr="00141199" w:rsidRDefault="00071D63" w:rsidP="00E50D62">
      <w:pPr>
        <w:ind w:firstLine="567"/>
        <w:jc w:val="both"/>
        <w:rPr>
          <w:b/>
          <w:sz w:val="28"/>
          <w:szCs w:val="28"/>
        </w:rPr>
      </w:pPr>
      <w:r w:rsidRPr="005636E1">
        <w:rPr>
          <w:b/>
          <w:sz w:val="32"/>
          <w:szCs w:val="32"/>
        </w:rPr>
        <w:t>По всем десяти пунктам плана, кроме пункта 7, просим вас дать ответ к 12 марта.</w:t>
      </w:r>
      <w:r w:rsidRPr="00E50D62">
        <w:rPr>
          <w:sz w:val="28"/>
          <w:szCs w:val="28"/>
        </w:rPr>
        <w:t>    </w:t>
      </w:r>
      <w:r w:rsidR="00141199" w:rsidRPr="00141199">
        <w:rPr>
          <w:b/>
          <w:sz w:val="28"/>
          <w:szCs w:val="28"/>
        </w:rPr>
        <w:t xml:space="preserve">Отчет об исполнении Плана мероприятий просим направить </w:t>
      </w:r>
      <w:r w:rsidR="00141199">
        <w:rPr>
          <w:b/>
          <w:sz w:val="28"/>
          <w:szCs w:val="28"/>
        </w:rPr>
        <w:t xml:space="preserve">на почту </w:t>
      </w:r>
      <w:hyperlink r:id="rId5" w:history="1">
        <w:r w:rsidR="00141199" w:rsidRPr="006F0093">
          <w:rPr>
            <w:rStyle w:val="a3"/>
            <w:b/>
            <w:sz w:val="28"/>
            <w:szCs w:val="28"/>
            <w:lang w:val="en-US"/>
          </w:rPr>
          <w:t>uma</w:t>
        </w:r>
        <w:r w:rsidR="00141199" w:rsidRPr="00141199">
          <w:rPr>
            <w:rStyle w:val="a3"/>
            <w:b/>
            <w:sz w:val="28"/>
            <w:szCs w:val="28"/>
          </w:rPr>
          <w:t>196565@</w:t>
        </w:r>
        <w:r w:rsidR="00141199" w:rsidRPr="006F0093">
          <w:rPr>
            <w:rStyle w:val="a3"/>
            <w:b/>
            <w:sz w:val="28"/>
            <w:szCs w:val="28"/>
            <w:lang w:val="en-US"/>
          </w:rPr>
          <w:t>mail</w:t>
        </w:r>
        <w:r w:rsidR="00141199" w:rsidRPr="00141199">
          <w:rPr>
            <w:rStyle w:val="a3"/>
            <w:b/>
            <w:sz w:val="28"/>
            <w:szCs w:val="28"/>
          </w:rPr>
          <w:t>.</w:t>
        </w:r>
        <w:proofErr w:type="spellStart"/>
        <w:r w:rsidR="00141199" w:rsidRPr="006F0093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141199" w:rsidRPr="00141199">
        <w:rPr>
          <w:b/>
          <w:sz w:val="28"/>
          <w:szCs w:val="28"/>
        </w:rPr>
        <w:t xml:space="preserve"> согласно приложению №1.</w:t>
      </w:r>
    </w:p>
    <w:p w14:paraId="5E0464D7" w14:textId="7F830678" w:rsidR="00E50D62" w:rsidRPr="00E50D62" w:rsidRDefault="00E50D62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>П</w:t>
      </w:r>
      <w:r w:rsidR="00071D63" w:rsidRPr="00E50D62">
        <w:rPr>
          <w:sz w:val="28"/>
          <w:szCs w:val="28"/>
        </w:rPr>
        <w:t xml:space="preserve">осле 20 марта в Правительстве РД состоится заседание МРГ, на котором </w:t>
      </w:r>
      <w:r w:rsidRPr="00E50D62">
        <w:rPr>
          <w:sz w:val="28"/>
          <w:szCs w:val="28"/>
        </w:rPr>
        <w:t>Министерству образования</w:t>
      </w:r>
      <w:r w:rsidR="00071D63" w:rsidRPr="00E50D62">
        <w:rPr>
          <w:sz w:val="28"/>
          <w:szCs w:val="28"/>
        </w:rPr>
        <w:t xml:space="preserve"> нужно будет доложить о проведенной в каждом муниципалитете работе.</w:t>
      </w:r>
    </w:p>
    <w:p w14:paraId="7FF2EFC5" w14:textId="25E552A0" w:rsidR="00141199" w:rsidRDefault="00141199" w:rsidP="00E50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по отчету от </w:t>
      </w:r>
      <w:proofErr w:type="spellStart"/>
      <w:r>
        <w:rPr>
          <w:sz w:val="28"/>
          <w:szCs w:val="28"/>
        </w:rPr>
        <w:t>Минобра</w:t>
      </w:r>
      <w:proofErr w:type="spellEnd"/>
      <w:r>
        <w:rPr>
          <w:sz w:val="28"/>
          <w:szCs w:val="28"/>
        </w:rPr>
        <w:t>:</w:t>
      </w:r>
    </w:p>
    <w:p w14:paraId="26748D31" w14:textId="2A9DB9F0" w:rsidR="00E50D62" w:rsidRPr="00E50D62" w:rsidRDefault="00071D63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 xml:space="preserve">Свой ответ распишите в письме и приложите табличный отчет по пунктам 1 (реквизиты приказов ДОУ и ОО. Обратите внимание, что в приказах должна быть актуальная ссылка на новый приказ </w:t>
      </w:r>
      <w:proofErr w:type="spellStart"/>
      <w:r w:rsidRPr="00E50D62">
        <w:rPr>
          <w:sz w:val="28"/>
          <w:szCs w:val="28"/>
        </w:rPr>
        <w:t>Минпроса</w:t>
      </w:r>
      <w:proofErr w:type="spellEnd"/>
      <w:r w:rsidRPr="00E50D62">
        <w:rPr>
          <w:sz w:val="28"/>
          <w:szCs w:val="28"/>
        </w:rPr>
        <w:t xml:space="preserve"> 779);</w:t>
      </w:r>
      <w:r w:rsidRPr="00E50D62">
        <w:rPr>
          <w:sz w:val="28"/>
          <w:szCs w:val="28"/>
        </w:rPr>
        <w:br/>
        <w:t xml:space="preserve">пункту 2 реквизиты протоколов педсоветов с обсуждением вопроса. Обратите </w:t>
      </w:r>
      <w:r w:rsidRPr="00E50D62">
        <w:rPr>
          <w:sz w:val="28"/>
          <w:szCs w:val="28"/>
        </w:rPr>
        <w:lastRenderedPageBreak/>
        <w:t>внимание, что вопрос должен быть озвучен на педсовете этого года.);</w:t>
      </w:r>
      <w:r w:rsidRPr="00E50D62">
        <w:rPr>
          <w:sz w:val="28"/>
          <w:szCs w:val="28"/>
        </w:rPr>
        <w:br/>
        <w:t>по пункту 3: прикладываете перечень ДОУ и ОО и напротив каждой образовательной организации помечаете плюсом или минусом соответственно наличие или отсутствие справки по соответствию НЛА ТРЕБОВАНИЯМ приказа 779;</w:t>
      </w:r>
      <w:r w:rsidRPr="00E50D62">
        <w:rPr>
          <w:sz w:val="28"/>
          <w:szCs w:val="28"/>
        </w:rPr>
        <w:br/>
        <w:t xml:space="preserve">по пункту 4: напротив каждой образ. организации плюс или минус о внесении изменений в НЛА И ПЕРЕЧИСЛИТЬ, в какие акты внесены изменения (это должны быть коллективный договор, положение о внутреннем трудовом распорядке </w:t>
      </w:r>
      <w:proofErr w:type="spellStart"/>
      <w:r w:rsidRPr="00E50D62">
        <w:rPr>
          <w:sz w:val="28"/>
          <w:szCs w:val="28"/>
        </w:rPr>
        <w:t>пед</w:t>
      </w:r>
      <w:proofErr w:type="spellEnd"/>
      <w:r w:rsidRPr="00E50D62">
        <w:rPr>
          <w:sz w:val="28"/>
          <w:szCs w:val="28"/>
        </w:rPr>
        <w:t xml:space="preserve"> работника, положение о педагогическом работнике, положение о педагогическом работнике, исполняющего функци</w:t>
      </w:r>
      <w:r w:rsidR="00E50D62" w:rsidRPr="00E50D62">
        <w:rPr>
          <w:sz w:val="28"/>
          <w:szCs w:val="28"/>
        </w:rPr>
        <w:t>ю классного руководителя и др.).</w:t>
      </w:r>
    </w:p>
    <w:p w14:paraId="76CDC9C6" w14:textId="7D97516D" w:rsidR="00E50D62" w:rsidRPr="00E50D62" w:rsidRDefault="00071D63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>По пункту 5 - схема таблицы такая же: перечень Д</w:t>
      </w:r>
      <w:r w:rsidR="00E50D62" w:rsidRPr="00E50D62">
        <w:rPr>
          <w:sz w:val="28"/>
          <w:szCs w:val="28"/>
        </w:rPr>
        <w:t>ОУ</w:t>
      </w:r>
      <w:r w:rsidRPr="00E50D62">
        <w:rPr>
          <w:sz w:val="28"/>
          <w:szCs w:val="28"/>
        </w:rPr>
        <w:t xml:space="preserve"> и ОО в соседних графах плюс или минус, реквизиты приказа о внесении изменений в должностные инструкции. Обратите внимание, что дополнительное соглашение к трудовому договору по должностной инструкции со ссылкой на приказ 779 и сама должностная инструкция со ссылкой на приказ 779 должны лежать в личном деле каждого педагогического работника</w:t>
      </w:r>
      <w:r w:rsidR="00E50D62" w:rsidRPr="00E50D62">
        <w:rPr>
          <w:sz w:val="28"/>
          <w:szCs w:val="28"/>
        </w:rPr>
        <w:t>.</w:t>
      </w:r>
    </w:p>
    <w:p w14:paraId="55D6FC68" w14:textId="77777777" w:rsidR="00E50D62" w:rsidRPr="00E50D62" w:rsidRDefault="00E50D62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>П</w:t>
      </w:r>
      <w:r w:rsidR="00071D63" w:rsidRPr="00E50D62">
        <w:rPr>
          <w:sz w:val="28"/>
          <w:szCs w:val="28"/>
        </w:rPr>
        <w:t>о пункту 6: таблица с перечнем иных сотрудников и рядом графы с наименование</w:t>
      </w:r>
      <w:r w:rsidRPr="00E50D62">
        <w:rPr>
          <w:sz w:val="28"/>
          <w:szCs w:val="28"/>
        </w:rPr>
        <w:t>м</w:t>
      </w:r>
      <w:r w:rsidR="00071D63" w:rsidRPr="00E50D62">
        <w:rPr>
          <w:sz w:val="28"/>
          <w:szCs w:val="28"/>
        </w:rPr>
        <w:t xml:space="preserve"> введенной новой должностной обязанности и перечень школ и садов, которые по этой </w:t>
      </w:r>
      <w:proofErr w:type="spellStart"/>
      <w:r w:rsidR="00071D63" w:rsidRPr="00E50D62">
        <w:rPr>
          <w:sz w:val="28"/>
          <w:szCs w:val="28"/>
        </w:rPr>
        <w:t>должностн</w:t>
      </w:r>
      <w:proofErr w:type="spellEnd"/>
      <w:r w:rsidR="00071D63" w:rsidRPr="00E50D62">
        <w:rPr>
          <w:sz w:val="28"/>
          <w:szCs w:val="28"/>
        </w:rPr>
        <w:t>.</w:t>
      </w:r>
      <w:r w:rsidRPr="00E50D62">
        <w:rPr>
          <w:sz w:val="28"/>
          <w:szCs w:val="28"/>
        </w:rPr>
        <w:t xml:space="preserve"> </w:t>
      </w:r>
      <w:r w:rsidR="00071D63" w:rsidRPr="00E50D62">
        <w:rPr>
          <w:sz w:val="28"/>
          <w:szCs w:val="28"/>
        </w:rPr>
        <w:t>обязанности отработали</w:t>
      </w:r>
      <w:r w:rsidRPr="00E50D62">
        <w:rPr>
          <w:sz w:val="28"/>
          <w:szCs w:val="28"/>
        </w:rPr>
        <w:t>.</w:t>
      </w:r>
    </w:p>
    <w:p w14:paraId="52B0478F" w14:textId="4FB607C6" w:rsidR="00E50D62" w:rsidRPr="00E50D62" w:rsidRDefault="00071D63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>Аналогично пункту 6 по пунктам 8, 9 и 10</w:t>
      </w:r>
      <w:r w:rsidR="00E50D62" w:rsidRPr="00E50D62">
        <w:rPr>
          <w:sz w:val="28"/>
          <w:szCs w:val="28"/>
        </w:rPr>
        <w:t xml:space="preserve">. </w:t>
      </w:r>
    </w:p>
    <w:p w14:paraId="3A549728" w14:textId="77D38318" w:rsidR="00071D63" w:rsidRDefault="00071D63" w:rsidP="00E50D62">
      <w:pPr>
        <w:pStyle w:val="a8"/>
        <w:shd w:val="clear" w:color="auto" w:fill="FFFFFF"/>
        <w:jc w:val="both"/>
        <w:rPr>
          <w:sz w:val="28"/>
          <w:szCs w:val="28"/>
        </w:rPr>
      </w:pPr>
      <w:r w:rsidRPr="00E50D62">
        <w:rPr>
          <w:sz w:val="28"/>
          <w:szCs w:val="28"/>
        </w:rPr>
        <w:t xml:space="preserve">Важно: </w:t>
      </w:r>
      <w:r w:rsidR="00E50D62" w:rsidRPr="00E50D62">
        <w:rPr>
          <w:sz w:val="28"/>
          <w:szCs w:val="28"/>
        </w:rPr>
        <w:t xml:space="preserve">нам нужно будет </w:t>
      </w:r>
      <w:r w:rsidRPr="00E50D62">
        <w:rPr>
          <w:sz w:val="28"/>
          <w:szCs w:val="28"/>
        </w:rPr>
        <w:t>прочитать всё, что в</w:t>
      </w:r>
      <w:r w:rsidR="00E50D62" w:rsidRPr="00E50D62">
        <w:rPr>
          <w:sz w:val="28"/>
          <w:szCs w:val="28"/>
        </w:rPr>
        <w:t>ы</w:t>
      </w:r>
      <w:r w:rsidRPr="00E50D62">
        <w:rPr>
          <w:sz w:val="28"/>
          <w:szCs w:val="28"/>
        </w:rPr>
        <w:t xml:space="preserve"> присыла</w:t>
      </w:r>
      <w:r w:rsidR="00E50D62" w:rsidRPr="00E50D62">
        <w:rPr>
          <w:sz w:val="28"/>
          <w:szCs w:val="28"/>
        </w:rPr>
        <w:t>ете, т.е. все</w:t>
      </w:r>
      <w:r w:rsidRPr="00E50D62">
        <w:rPr>
          <w:sz w:val="28"/>
          <w:szCs w:val="28"/>
        </w:rPr>
        <w:t xml:space="preserve"> измененные документы, </w:t>
      </w:r>
      <w:r w:rsidR="00E50D62" w:rsidRPr="00E50D62">
        <w:rPr>
          <w:sz w:val="28"/>
          <w:szCs w:val="28"/>
        </w:rPr>
        <w:t xml:space="preserve">чтобы проверить, оставили вы </w:t>
      </w:r>
      <w:r w:rsidRPr="00E50D62">
        <w:rPr>
          <w:sz w:val="28"/>
          <w:szCs w:val="28"/>
        </w:rPr>
        <w:t>ссылки на устаревший приказ 582</w:t>
      </w:r>
      <w:r w:rsidR="00E50D62" w:rsidRPr="00E50D62">
        <w:rPr>
          <w:sz w:val="28"/>
          <w:szCs w:val="28"/>
        </w:rPr>
        <w:t xml:space="preserve"> или нет</w:t>
      </w:r>
      <w:r w:rsidRPr="00E50D62">
        <w:rPr>
          <w:sz w:val="28"/>
          <w:szCs w:val="28"/>
        </w:rPr>
        <w:t>. Кроме того, в приказе 779 формулировка документов отчетности по школам изменилась: количество осталось то же, а наименование несколько другое. Поэтому обращаем внимание и на формулировку: она должна отражать приказ 779!</w:t>
      </w:r>
      <w:r w:rsidR="00002348">
        <w:rPr>
          <w:sz w:val="28"/>
          <w:szCs w:val="28"/>
        </w:rPr>
        <w:t xml:space="preserve"> Поэтому предварительно просим этот приказ изучить, прежде чем вы будете вносить изменения в локальные акты.</w:t>
      </w:r>
    </w:p>
    <w:p w14:paraId="550CC4E1" w14:textId="65E9D730" w:rsidR="001329A1" w:rsidRPr="001329A1" w:rsidRDefault="001329A1" w:rsidP="001329A1">
      <w:pPr>
        <w:ind w:firstLine="567"/>
        <w:jc w:val="both"/>
        <w:rPr>
          <w:b/>
          <w:sz w:val="28"/>
          <w:szCs w:val="28"/>
        </w:rPr>
      </w:pPr>
      <w:r w:rsidRPr="001329A1">
        <w:rPr>
          <w:b/>
          <w:sz w:val="28"/>
          <w:szCs w:val="28"/>
        </w:rPr>
        <w:t>Есть еще и план для РД, куда входят ОИВ и ОМСУ. В соответствии с письмом Министерства образования и науки Республики Дагестан от 04.03.2026г. № 06-3353/04/2-04/26 МКУ «Управление образования» направило к вам письмо №284 от 5 марта 2026 года и план мероприятий. Просим изучить и этот План мероприятий РД.</w:t>
      </w:r>
    </w:p>
    <w:p w14:paraId="0CDD6DB9" w14:textId="6FDF658D" w:rsidR="00141199" w:rsidRPr="001329A1" w:rsidRDefault="00141199" w:rsidP="00141199">
      <w:pPr>
        <w:ind w:firstLine="567"/>
        <w:jc w:val="both"/>
        <w:rPr>
          <w:b/>
          <w:color w:val="2C2D2E"/>
          <w:sz w:val="28"/>
          <w:szCs w:val="28"/>
        </w:rPr>
      </w:pPr>
      <w:r w:rsidRPr="001329A1">
        <w:rPr>
          <w:b/>
          <w:color w:val="000000"/>
          <w:sz w:val="28"/>
          <w:szCs w:val="28"/>
        </w:rPr>
        <w:t xml:space="preserve">В соответствии с письмом </w:t>
      </w:r>
      <w:r w:rsidRPr="001329A1">
        <w:rPr>
          <w:rStyle w:val="fontstyle01"/>
          <w:rFonts w:ascii="Times New Roman" w:hAnsi="Times New Roman"/>
          <w:b/>
        </w:rPr>
        <w:t xml:space="preserve">Министерства образования и науки Республики Дагестан </w:t>
      </w:r>
      <w:r w:rsidRPr="001329A1">
        <w:rPr>
          <w:b/>
          <w:sz w:val="28"/>
          <w:szCs w:val="28"/>
        </w:rPr>
        <w:t xml:space="preserve">от 14.01.2026г. № 06-199/04/2-18/26 МКУ «Управление образования» направило к вам письмо №22 от 15 января 2026 года, где говорится, что формами мониторинга и контроля выполнения Плана должны стать ежемесячные открытые семинары-совещания, экспертные и стратегические сессии, работа с обращениями по тематике снижения бюрократической нагрузки, анализ информации, размещенной на официальном сайте образовательной организации и в рабочих чатах, о своевременном размещении всех необходимых локальных актов, документов, о необходимости проводить мероприятия и информировать ежеквартально до 1 числа о проведенной работе. Ответ для </w:t>
      </w:r>
      <w:r w:rsidR="001329A1" w:rsidRPr="001329A1">
        <w:rPr>
          <w:b/>
          <w:sz w:val="28"/>
          <w:szCs w:val="28"/>
        </w:rPr>
        <w:t xml:space="preserve">этих двух последних </w:t>
      </w:r>
      <w:r w:rsidR="001329A1">
        <w:rPr>
          <w:b/>
          <w:sz w:val="28"/>
          <w:szCs w:val="28"/>
        </w:rPr>
        <w:t xml:space="preserve">выделенных жирным шрифтом </w:t>
      </w:r>
      <w:r w:rsidR="001329A1" w:rsidRPr="001329A1">
        <w:rPr>
          <w:b/>
          <w:sz w:val="28"/>
          <w:szCs w:val="28"/>
        </w:rPr>
        <w:t>писем</w:t>
      </w:r>
      <w:r w:rsidRPr="001329A1">
        <w:rPr>
          <w:b/>
          <w:sz w:val="28"/>
          <w:szCs w:val="28"/>
        </w:rPr>
        <w:t xml:space="preserve"> также необходимо представить к 15 марта.</w:t>
      </w:r>
    </w:p>
    <w:p w14:paraId="7F598F9B" w14:textId="0E75C1FB" w:rsidR="00273D0B" w:rsidRPr="006C6AA5" w:rsidRDefault="00E50D62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53B17B09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="00E50D62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724C6B89" w:rsidR="009B6983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78C66C37" w14:textId="6F326726" w:rsidR="00002348" w:rsidRDefault="00002348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7BAC0FAB" w14:textId="00629AA6" w:rsidR="00002348" w:rsidRDefault="00002348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  <w:sz w:val="20"/>
          <w:szCs w:val="28"/>
        </w:rPr>
      </w:pPr>
      <w:r>
        <w:rPr>
          <w:i/>
          <w:color w:val="000000"/>
          <w:sz w:val="20"/>
          <w:szCs w:val="28"/>
        </w:rPr>
        <w:t>Приложение</w:t>
      </w:r>
      <w:r w:rsidR="00141199">
        <w:rPr>
          <w:i/>
          <w:color w:val="000000"/>
          <w:sz w:val="20"/>
          <w:szCs w:val="28"/>
        </w:rPr>
        <w:t xml:space="preserve"> №1</w:t>
      </w:r>
      <w:r>
        <w:rPr>
          <w:i/>
          <w:color w:val="000000"/>
          <w:sz w:val="20"/>
          <w:szCs w:val="28"/>
        </w:rPr>
        <w:t xml:space="preserve"> </w:t>
      </w:r>
    </w:p>
    <w:p w14:paraId="52D3ACB6" w14:textId="1D959930" w:rsidR="00002348" w:rsidRDefault="00002348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  <w:sz w:val="20"/>
          <w:szCs w:val="28"/>
        </w:rPr>
      </w:pPr>
    </w:p>
    <w:tbl>
      <w:tblPr>
        <w:tblStyle w:val="a4"/>
        <w:tblW w:w="11104" w:type="dxa"/>
        <w:tblInd w:w="-998" w:type="dxa"/>
        <w:tblLook w:val="04A0" w:firstRow="1" w:lastRow="0" w:firstColumn="1" w:lastColumn="0" w:noHBand="0" w:noVBand="1"/>
      </w:tblPr>
      <w:tblGrid>
        <w:gridCol w:w="583"/>
        <w:gridCol w:w="4481"/>
        <w:gridCol w:w="1772"/>
        <w:gridCol w:w="4268"/>
      </w:tblGrid>
      <w:tr w:rsidR="005636E1" w:rsidRPr="00865FE8" w14:paraId="03C187A3" w14:textId="77777777" w:rsidTr="001B0C8C">
        <w:tc>
          <w:tcPr>
            <w:tcW w:w="570" w:type="dxa"/>
          </w:tcPr>
          <w:p w14:paraId="3E88A8EC" w14:textId="7952B885" w:rsidR="005636E1" w:rsidRPr="001B0C8C" w:rsidRDefault="005636E1" w:rsidP="00002348">
            <w:pPr>
              <w:widowControl w:val="0"/>
              <w:spacing w:line="256" w:lineRule="auto"/>
              <w:ind w:right="125"/>
              <w:rPr>
                <w:b/>
                <w:color w:val="000000"/>
              </w:rPr>
            </w:pPr>
            <w:r w:rsidRPr="001B0C8C">
              <w:rPr>
                <w:b/>
                <w:color w:val="000000"/>
              </w:rPr>
              <w:t>№</w:t>
            </w:r>
          </w:p>
        </w:tc>
        <w:tc>
          <w:tcPr>
            <w:tcW w:w="4534" w:type="dxa"/>
          </w:tcPr>
          <w:p w14:paraId="1BC5366F" w14:textId="27E5B5EC" w:rsidR="005636E1" w:rsidRPr="001B0C8C" w:rsidRDefault="005636E1" w:rsidP="00002348">
            <w:pPr>
              <w:widowControl w:val="0"/>
              <w:spacing w:line="256" w:lineRule="auto"/>
              <w:ind w:right="125"/>
              <w:rPr>
                <w:b/>
                <w:color w:val="000000"/>
              </w:rPr>
            </w:pPr>
            <w:r w:rsidRPr="001B0C8C">
              <w:rPr>
                <w:b/>
                <w:color w:val="000000"/>
              </w:rPr>
              <w:t>Мероприятие</w:t>
            </w:r>
          </w:p>
        </w:tc>
        <w:tc>
          <w:tcPr>
            <w:tcW w:w="1677" w:type="dxa"/>
          </w:tcPr>
          <w:p w14:paraId="3F1CDB0B" w14:textId="105E32CE" w:rsidR="005636E1" w:rsidRPr="001B0C8C" w:rsidRDefault="00865FE8" w:rsidP="00002348">
            <w:pPr>
              <w:widowControl w:val="0"/>
              <w:spacing w:line="256" w:lineRule="auto"/>
              <w:ind w:right="125"/>
              <w:rPr>
                <w:b/>
                <w:color w:val="000000"/>
              </w:rPr>
            </w:pPr>
            <w:r w:rsidRPr="001B0C8C">
              <w:rPr>
                <w:b/>
                <w:color w:val="000000"/>
              </w:rPr>
              <w:t>Проведенная работа</w:t>
            </w:r>
          </w:p>
        </w:tc>
        <w:tc>
          <w:tcPr>
            <w:tcW w:w="4323" w:type="dxa"/>
          </w:tcPr>
          <w:p w14:paraId="77C60BD9" w14:textId="671652CA" w:rsidR="005636E1" w:rsidRPr="001B0C8C" w:rsidRDefault="005636E1" w:rsidP="00002348">
            <w:pPr>
              <w:widowControl w:val="0"/>
              <w:spacing w:line="256" w:lineRule="auto"/>
              <w:ind w:right="125"/>
              <w:rPr>
                <w:b/>
                <w:color w:val="000000"/>
              </w:rPr>
            </w:pPr>
            <w:r w:rsidRPr="001B0C8C">
              <w:rPr>
                <w:b/>
                <w:color w:val="000000"/>
              </w:rPr>
              <w:t>Примечание</w:t>
            </w:r>
            <w:r w:rsidR="0006437F">
              <w:rPr>
                <w:b/>
                <w:color w:val="000000"/>
              </w:rPr>
              <w:t xml:space="preserve">, </w:t>
            </w:r>
            <w:r w:rsidR="0006437F" w:rsidRPr="0006437F">
              <w:rPr>
                <w:b/>
                <w:color w:val="FF0000"/>
              </w:rPr>
              <w:t>приложить к каждому документу ссылки</w:t>
            </w:r>
          </w:p>
        </w:tc>
      </w:tr>
      <w:tr w:rsidR="005636E1" w:rsidRPr="00865FE8" w14:paraId="2C856AF6" w14:textId="77777777" w:rsidTr="001B0C8C">
        <w:tc>
          <w:tcPr>
            <w:tcW w:w="570" w:type="dxa"/>
          </w:tcPr>
          <w:p w14:paraId="327D18CF" w14:textId="67E32A6B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042D9791" w14:textId="0A273F24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Издание приказа о назначении ответственного лица за исполнение мероприятий по снижению бюрократической нагрузки в образовательной организации</w:t>
            </w:r>
          </w:p>
        </w:tc>
        <w:tc>
          <w:tcPr>
            <w:tcW w:w="1677" w:type="dxa"/>
          </w:tcPr>
          <w:p w14:paraId="6180C4F5" w14:textId="77777777" w:rsidR="005636E1" w:rsidRPr="006D5A11" w:rsidRDefault="0006437F" w:rsidP="00002348">
            <w:pPr>
              <w:widowControl w:val="0"/>
              <w:spacing w:line="256" w:lineRule="auto"/>
              <w:ind w:right="125"/>
              <w:rPr>
                <w:color w:val="FF0000"/>
              </w:rPr>
            </w:pPr>
            <w:r w:rsidRPr="006D5A11">
              <w:rPr>
                <w:color w:val="FF0000"/>
              </w:rPr>
              <w:t xml:space="preserve">Образец: Приказ №… от </w:t>
            </w:r>
            <w:bookmarkStart w:id="0" w:name="_GoBack"/>
            <w:bookmarkEnd w:id="0"/>
            <w:r w:rsidRPr="006D5A11">
              <w:rPr>
                <w:color w:val="FF0000"/>
              </w:rPr>
              <w:t xml:space="preserve">13.01.2026г. </w:t>
            </w:r>
          </w:p>
          <w:p w14:paraId="55E441F3" w14:textId="1CA4B489" w:rsidR="0006437F" w:rsidRPr="00865FE8" w:rsidRDefault="0006437F" w:rsidP="00002348">
            <w:pPr>
              <w:widowControl w:val="0"/>
              <w:spacing w:line="256" w:lineRule="auto"/>
              <w:ind w:right="125"/>
            </w:pPr>
            <w:r w:rsidRPr="006D5A11">
              <w:rPr>
                <w:color w:val="FF0000"/>
              </w:rPr>
              <w:t>Ссылка ----</w:t>
            </w:r>
          </w:p>
        </w:tc>
        <w:tc>
          <w:tcPr>
            <w:tcW w:w="4323" w:type="dxa"/>
          </w:tcPr>
          <w:p w14:paraId="654D6106" w14:textId="77777777" w:rsidR="001B0C8C" w:rsidRDefault="005636E1" w:rsidP="001B0C8C">
            <w:pPr>
              <w:widowControl w:val="0"/>
              <w:spacing w:line="256" w:lineRule="auto"/>
              <w:ind w:right="125"/>
            </w:pPr>
            <w:r w:rsidRPr="00865FE8">
              <w:t>реквизиты приказ</w:t>
            </w:r>
            <w:r w:rsidR="001B0C8C">
              <w:t>а</w:t>
            </w:r>
            <w:r w:rsidRPr="00865FE8">
              <w:t xml:space="preserve"> ОО</w:t>
            </w:r>
            <w:r w:rsidR="001B0C8C">
              <w:t xml:space="preserve"> </w:t>
            </w:r>
          </w:p>
          <w:p w14:paraId="03775428" w14:textId="77777777" w:rsidR="001B0C8C" w:rsidRDefault="001B0C8C" w:rsidP="001B0C8C">
            <w:pPr>
              <w:widowControl w:val="0"/>
              <w:spacing w:line="256" w:lineRule="auto"/>
              <w:ind w:right="125"/>
            </w:pPr>
          </w:p>
          <w:p w14:paraId="641C4B66" w14:textId="558966A2" w:rsidR="005636E1" w:rsidRPr="00865FE8" w:rsidRDefault="0006437F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15.</w:t>
            </w:r>
            <w:r w:rsidRPr="0006437F">
              <w:rPr>
                <w:color w:val="FF0000"/>
              </w:rPr>
              <w:t>01</w:t>
            </w:r>
            <w:r w:rsidR="001B0C8C">
              <w:t>.2026г.</w:t>
            </w:r>
          </w:p>
        </w:tc>
      </w:tr>
      <w:tr w:rsidR="005636E1" w:rsidRPr="00865FE8" w14:paraId="6CC2294D" w14:textId="77777777" w:rsidTr="001B0C8C">
        <w:tc>
          <w:tcPr>
            <w:tcW w:w="570" w:type="dxa"/>
          </w:tcPr>
          <w:p w14:paraId="15653038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65F78771" w14:textId="646B6EAF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677" w:type="dxa"/>
          </w:tcPr>
          <w:p w14:paraId="3FB60866" w14:textId="77777777" w:rsidR="005636E1" w:rsidRPr="00865FE8" w:rsidRDefault="005636E1" w:rsidP="00002348">
            <w:pPr>
              <w:widowControl w:val="0"/>
              <w:spacing w:line="256" w:lineRule="auto"/>
              <w:ind w:right="125"/>
            </w:pPr>
          </w:p>
        </w:tc>
        <w:tc>
          <w:tcPr>
            <w:tcW w:w="4323" w:type="dxa"/>
          </w:tcPr>
          <w:p w14:paraId="33636EA2" w14:textId="2FBB6D61" w:rsidR="005636E1" w:rsidRDefault="005636E1" w:rsidP="001B0C8C">
            <w:pPr>
              <w:widowControl w:val="0"/>
              <w:spacing w:line="256" w:lineRule="auto"/>
              <w:ind w:right="125"/>
            </w:pPr>
            <w:r w:rsidRPr="00865FE8">
              <w:t>реквизиты протокол</w:t>
            </w:r>
            <w:r w:rsidR="001B0C8C">
              <w:t>а</w:t>
            </w:r>
            <w:r w:rsidRPr="00865FE8">
              <w:t xml:space="preserve"> педсовет</w:t>
            </w:r>
            <w:r w:rsidR="001B0C8C">
              <w:t>а</w:t>
            </w:r>
            <w:r w:rsidRPr="00865FE8">
              <w:t xml:space="preserve"> с обсуждением вопроса. Обратите внимание, что вопрос должен быть оз</w:t>
            </w:r>
            <w:r w:rsidR="001B0C8C">
              <w:t>вучен на педсовете этого года.</w:t>
            </w:r>
          </w:p>
          <w:p w14:paraId="445FFE1A" w14:textId="77777777" w:rsidR="001B0C8C" w:rsidRDefault="001B0C8C" w:rsidP="001B0C8C">
            <w:pPr>
              <w:widowControl w:val="0"/>
              <w:spacing w:line="256" w:lineRule="auto"/>
              <w:ind w:right="125"/>
            </w:pPr>
          </w:p>
          <w:p w14:paraId="6413F59B" w14:textId="7074374C" w:rsidR="001B0C8C" w:rsidRPr="00865FE8" w:rsidRDefault="001B0C8C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15.01.2026г.</w:t>
            </w:r>
          </w:p>
        </w:tc>
      </w:tr>
      <w:tr w:rsidR="005636E1" w:rsidRPr="00865FE8" w14:paraId="2E5574BE" w14:textId="77777777" w:rsidTr="001B0C8C">
        <w:tc>
          <w:tcPr>
            <w:tcW w:w="570" w:type="dxa"/>
          </w:tcPr>
          <w:p w14:paraId="6FB761AF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692B7A5F" w14:textId="54E15969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Проведение анализа нормативных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677" w:type="dxa"/>
          </w:tcPr>
          <w:p w14:paraId="0181994D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3FF85878" w14:textId="79A3B929" w:rsidR="00865FE8" w:rsidRDefault="005636E1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rPr>
                <w:color w:val="000000"/>
              </w:rPr>
              <w:t xml:space="preserve">Изучить приказ №779 и внести изменения в НЛА. </w:t>
            </w:r>
          </w:p>
          <w:p w14:paraId="19035408" w14:textId="77777777" w:rsidR="001B0C8C" w:rsidRDefault="001B0C8C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  <w:p w14:paraId="2E1936D6" w14:textId="4F28F385" w:rsidR="001B0C8C" w:rsidRPr="00865FE8" w:rsidRDefault="001B0C8C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rPr>
                <w:color w:val="000000"/>
              </w:rPr>
              <w:t>До 20.01.2026г</w:t>
            </w:r>
          </w:p>
          <w:p w14:paraId="44027BD5" w14:textId="034EE7C4" w:rsidR="005636E1" w:rsidRPr="00865FE8" w:rsidRDefault="005636E1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</w:tr>
      <w:tr w:rsidR="005636E1" w:rsidRPr="00865FE8" w14:paraId="67409BFF" w14:textId="77777777" w:rsidTr="001B0C8C">
        <w:tc>
          <w:tcPr>
            <w:tcW w:w="570" w:type="dxa"/>
          </w:tcPr>
          <w:p w14:paraId="1F6C791D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1F6F0A14" w14:textId="52A836D8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Приведение локальных нормативных и правовых актов образовательной организации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1677" w:type="dxa"/>
          </w:tcPr>
          <w:p w14:paraId="0F76DA0A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04C0319E" w14:textId="37743D59" w:rsidR="001B0C8C" w:rsidRDefault="00865FE8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Внесение изменений в нормативные локальные акты образовательной организации /утверждение новых нормативных локальных актов</w:t>
            </w:r>
            <w:r w:rsidRPr="00865FE8">
              <w:rPr>
                <w:color w:val="000000"/>
              </w:rPr>
              <w:t xml:space="preserve"> </w:t>
            </w:r>
          </w:p>
          <w:p w14:paraId="016248FE" w14:textId="77777777" w:rsidR="001B0C8C" w:rsidRDefault="001B0C8C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  <w:p w14:paraId="4C1978CC" w14:textId="3296DA97" w:rsidR="001B0C8C" w:rsidRDefault="001B0C8C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rPr>
                <w:color w:val="000000"/>
              </w:rPr>
              <w:t>До 30.01.2026г.</w:t>
            </w:r>
          </w:p>
          <w:p w14:paraId="604CB409" w14:textId="77777777" w:rsidR="001B0C8C" w:rsidRDefault="001B0C8C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  <w:p w14:paraId="01E2721E" w14:textId="02C49F21" w:rsidR="005636E1" w:rsidRPr="00865FE8" w:rsidRDefault="005636E1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1B0C8C">
              <w:rPr>
                <w:b/>
                <w:color w:val="000000"/>
              </w:rPr>
              <w:t xml:space="preserve">Перечислить </w:t>
            </w:r>
            <w:r w:rsidR="001B0C8C">
              <w:rPr>
                <w:b/>
                <w:color w:val="000000"/>
              </w:rPr>
              <w:t xml:space="preserve">новые </w:t>
            </w:r>
            <w:r w:rsidRPr="001B0C8C">
              <w:rPr>
                <w:b/>
                <w:color w:val="000000"/>
              </w:rPr>
              <w:t>НЛА</w:t>
            </w:r>
          </w:p>
        </w:tc>
      </w:tr>
      <w:tr w:rsidR="005636E1" w:rsidRPr="00865FE8" w14:paraId="444B60D0" w14:textId="77777777" w:rsidTr="001B0C8C">
        <w:tc>
          <w:tcPr>
            <w:tcW w:w="570" w:type="dxa"/>
          </w:tcPr>
          <w:p w14:paraId="34AD8132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7F4239CC" w14:textId="65E173DB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677" w:type="dxa"/>
          </w:tcPr>
          <w:p w14:paraId="168FB802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03A6B07B" w14:textId="77777777" w:rsidR="005636E1" w:rsidRDefault="00865FE8" w:rsidP="00865FE8">
            <w:pPr>
              <w:widowControl w:val="0"/>
              <w:spacing w:line="256" w:lineRule="auto"/>
              <w:ind w:right="125"/>
            </w:pPr>
            <w:r w:rsidRPr="00865FE8">
              <w:t>внесение изменений в нормативные локальные акты образовательной организации /утверждение новых нормативных локальных актов; заключение дополнительных соглашений к трудовому дого</w:t>
            </w:r>
            <w:r w:rsidR="00141199">
              <w:t>вору/ нового трудового договора</w:t>
            </w:r>
            <w:r w:rsidRPr="00865FE8">
              <w:t xml:space="preserve">. </w:t>
            </w:r>
            <w:r w:rsidRPr="001B0C8C">
              <w:rPr>
                <w:b/>
              </w:rPr>
              <w:t>Реквизиты приказа</w:t>
            </w:r>
            <w:r w:rsidRPr="00865FE8">
              <w:t xml:space="preserve"> о внесении изменений в должностные инструкции </w:t>
            </w:r>
          </w:p>
          <w:p w14:paraId="6F7C1840" w14:textId="77777777" w:rsidR="001B0C8C" w:rsidRDefault="001B0C8C" w:rsidP="00865FE8">
            <w:pPr>
              <w:widowControl w:val="0"/>
              <w:spacing w:line="256" w:lineRule="auto"/>
              <w:ind w:right="125"/>
            </w:pPr>
          </w:p>
          <w:p w14:paraId="5893C187" w14:textId="77777777" w:rsidR="001B0C8C" w:rsidRDefault="001B0C8C" w:rsidP="00865FE8">
            <w:pPr>
              <w:widowControl w:val="0"/>
              <w:spacing w:line="256" w:lineRule="auto"/>
              <w:ind w:right="125"/>
            </w:pPr>
            <w:r>
              <w:t>до 30.01.2026г.</w:t>
            </w:r>
          </w:p>
          <w:p w14:paraId="2AB030C3" w14:textId="06BB4005" w:rsidR="001B0C8C" w:rsidRPr="00865FE8" w:rsidRDefault="001B0C8C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</w:tr>
      <w:tr w:rsidR="005636E1" w:rsidRPr="00865FE8" w14:paraId="0C51BDF8" w14:textId="77777777" w:rsidTr="001B0C8C">
        <w:tc>
          <w:tcPr>
            <w:tcW w:w="570" w:type="dxa"/>
          </w:tcPr>
          <w:p w14:paraId="1ACDD957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6617A6E9" w14:textId="77900A95" w:rsidR="005636E1" w:rsidRPr="00865FE8" w:rsidRDefault="005636E1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rPr>
                <w:color w:val="000000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677" w:type="dxa"/>
          </w:tcPr>
          <w:p w14:paraId="76ADF25C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7AA5679F" w14:textId="18176D93" w:rsidR="005636E1" w:rsidRDefault="00865FE8" w:rsidP="00002348">
            <w:pPr>
              <w:widowControl w:val="0"/>
              <w:spacing w:line="256" w:lineRule="auto"/>
              <w:ind w:right="125"/>
            </w:pPr>
            <w:r w:rsidRPr="00865FE8">
              <w:t>Внесение изменений в нормативные локальные акты образовательной организации /утверждение новых нормативных локальных актов; заключение дополнительных соглашений к трудовому договору/ нового трудового договора</w:t>
            </w:r>
          </w:p>
          <w:p w14:paraId="55D35AC5" w14:textId="77777777" w:rsidR="001B0C8C" w:rsidRDefault="001B0C8C" w:rsidP="00002348">
            <w:pPr>
              <w:widowControl w:val="0"/>
              <w:spacing w:line="256" w:lineRule="auto"/>
              <w:ind w:right="125"/>
            </w:pPr>
          </w:p>
          <w:p w14:paraId="346B1D59" w14:textId="60F0FC99" w:rsidR="001B0C8C" w:rsidRPr="00865FE8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30.01.2026г.</w:t>
            </w:r>
          </w:p>
        </w:tc>
      </w:tr>
      <w:tr w:rsidR="005636E1" w:rsidRPr="00865FE8" w14:paraId="1443073D" w14:textId="77777777" w:rsidTr="001B0C8C">
        <w:tc>
          <w:tcPr>
            <w:tcW w:w="570" w:type="dxa"/>
          </w:tcPr>
          <w:p w14:paraId="36F19661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6D22E56C" w14:textId="53910600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 xml:space="preserve">Внедрение информационных технологий в документооборот для </w:t>
            </w:r>
            <w:r w:rsidRPr="00865FE8">
              <w:lastRenderedPageBreak/>
              <w:t>обеспечения автоматизации делопроизводства</w:t>
            </w:r>
          </w:p>
        </w:tc>
        <w:tc>
          <w:tcPr>
            <w:tcW w:w="1677" w:type="dxa"/>
          </w:tcPr>
          <w:p w14:paraId="16E16837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6EC8466F" w14:textId="0A37B9D9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rPr>
                <w:color w:val="000000"/>
              </w:rPr>
              <w:t>Не заполняется</w:t>
            </w:r>
          </w:p>
        </w:tc>
      </w:tr>
      <w:tr w:rsidR="005636E1" w:rsidRPr="00865FE8" w14:paraId="378A0F0B" w14:textId="77777777" w:rsidTr="001B0C8C">
        <w:tc>
          <w:tcPr>
            <w:tcW w:w="570" w:type="dxa"/>
          </w:tcPr>
          <w:p w14:paraId="707F1C5B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576FD4F4" w14:textId="1B863E8C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Замещение документов на бумажном носителе на электронную форму</w:t>
            </w:r>
          </w:p>
        </w:tc>
        <w:tc>
          <w:tcPr>
            <w:tcW w:w="1677" w:type="dxa"/>
          </w:tcPr>
          <w:p w14:paraId="08C39257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58DB9379" w14:textId="36FD58A3" w:rsidR="005636E1" w:rsidRDefault="00865FE8" w:rsidP="00002348">
            <w:pPr>
              <w:widowControl w:val="0"/>
              <w:spacing w:line="256" w:lineRule="auto"/>
              <w:ind w:right="125"/>
            </w:pPr>
            <w:r w:rsidRPr="00865FE8">
              <w:t>утверждение нормативных локальных актов</w:t>
            </w:r>
          </w:p>
          <w:p w14:paraId="303E26A1" w14:textId="77777777" w:rsidR="001B0C8C" w:rsidRDefault="001B0C8C" w:rsidP="00002348">
            <w:pPr>
              <w:widowControl w:val="0"/>
              <w:spacing w:line="256" w:lineRule="auto"/>
              <w:ind w:right="125"/>
            </w:pPr>
          </w:p>
          <w:p w14:paraId="78498541" w14:textId="215E3AAA" w:rsidR="001B0C8C" w:rsidRPr="00865FE8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01.03.2026г.</w:t>
            </w:r>
          </w:p>
        </w:tc>
      </w:tr>
      <w:tr w:rsidR="005636E1" w:rsidRPr="00865FE8" w14:paraId="3BB14A80" w14:textId="77777777" w:rsidTr="001B0C8C">
        <w:tc>
          <w:tcPr>
            <w:tcW w:w="570" w:type="dxa"/>
          </w:tcPr>
          <w:p w14:paraId="791BA4D6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348F9FF4" w14:textId="3A484232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Исключение дублирования документов на бумажном и электронном носителе</w:t>
            </w:r>
          </w:p>
        </w:tc>
        <w:tc>
          <w:tcPr>
            <w:tcW w:w="1677" w:type="dxa"/>
          </w:tcPr>
          <w:p w14:paraId="78002019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0F088C83" w14:textId="77777777" w:rsidR="005636E1" w:rsidRDefault="00865FE8" w:rsidP="00002348">
            <w:pPr>
              <w:widowControl w:val="0"/>
              <w:spacing w:line="256" w:lineRule="auto"/>
              <w:ind w:right="125"/>
            </w:pPr>
            <w:r w:rsidRPr="00865FE8">
              <w:t>утверждение нормативных локальных актов</w:t>
            </w:r>
          </w:p>
          <w:p w14:paraId="04F81103" w14:textId="1EC93C1C" w:rsidR="001B0C8C" w:rsidRPr="00865FE8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01.03.2026г.</w:t>
            </w:r>
          </w:p>
        </w:tc>
      </w:tr>
      <w:tr w:rsidR="005636E1" w:rsidRPr="00865FE8" w14:paraId="7F5D0B9A" w14:textId="77777777" w:rsidTr="001B0C8C">
        <w:tc>
          <w:tcPr>
            <w:tcW w:w="570" w:type="dxa"/>
          </w:tcPr>
          <w:p w14:paraId="6553136D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3F1D2E90" w14:textId="06D23861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Правовое просвещение работников образовательной организации</w:t>
            </w:r>
          </w:p>
        </w:tc>
        <w:tc>
          <w:tcPr>
            <w:tcW w:w="1677" w:type="dxa"/>
          </w:tcPr>
          <w:p w14:paraId="1D2EDA9C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75A6D4AF" w14:textId="77777777" w:rsidR="005636E1" w:rsidRDefault="00865FE8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rPr>
                <w:color w:val="000000"/>
              </w:rPr>
              <w:t>протоколы совещаний, методических объединений, педагогических советов, экспертных сессий</w:t>
            </w:r>
          </w:p>
          <w:p w14:paraId="0260A175" w14:textId="77777777" w:rsidR="001B0C8C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  <w:p w14:paraId="5D902EB7" w14:textId="54A48163" w:rsidR="001B0C8C" w:rsidRPr="00865FE8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</w:tr>
    </w:tbl>
    <w:p w14:paraId="0F227C77" w14:textId="6E69980D" w:rsidR="00002348" w:rsidRDefault="00002348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p w14:paraId="63FB0B27" w14:textId="64203B41" w:rsidR="008F4596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p w14:paraId="438E1DD4" w14:textId="3E1B3977" w:rsidR="008F4596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p w14:paraId="35784FD7" w14:textId="639BBB21" w:rsidR="008F4596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p w14:paraId="6866BA87" w14:textId="77777777" w:rsidR="008F4596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8F4596" w14:paraId="1963CACF" w14:textId="77777777" w:rsidTr="007230B9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C0C574" w14:textId="480EA934" w:rsidR="008F4596" w:rsidRDefault="008F4596" w:rsidP="007230B9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8F4596" w14:paraId="4BD0CE1E" w14:textId="77777777" w:rsidTr="007230B9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682E9C" w14:textId="77777777" w:rsidR="008F4596" w:rsidRDefault="008F4596" w:rsidP="007230B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Приказ Минпросвещения России от 06.11.2024 N 779</w:t>
            </w:r>
            <w:r>
              <w:rPr>
                <w:sz w:val="48"/>
                <w:szCs w:val="48"/>
              </w:rPr>
              <w:br/>
      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04.12.2024 N 80454)</w:t>
            </w:r>
          </w:p>
        </w:tc>
      </w:tr>
      <w:tr w:rsidR="008F4596" w14:paraId="66EF3EEA" w14:textId="77777777" w:rsidTr="007230B9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803EA0" w14:textId="77777777" w:rsidR="008F4596" w:rsidRDefault="008F4596" w:rsidP="007230B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6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11.12.2024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034D7918" w14:textId="77777777" w:rsidR="008F4596" w:rsidRDefault="008F4596" w:rsidP="008F4596">
      <w:pPr>
        <w:pStyle w:val="ConsPlusNormal"/>
        <w:rPr>
          <w:rFonts w:ascii="Tahoma" w:hAnsi="Tahoma" w:cs="Tahoma"/>
          <w:sz w:val="28"/>
          <w:szCs w:val="28"/>
        </w:rPr>
        <w:sectPr w:rsidR="008F4596" w:rsidSect="00296977">
          <w:pgSz w:w="11906" w:h="16838"/>
          <w:pgMar w:top="568" w:right="566" w:bottom="709" w:left="1133" w:header="0" w:footer="0" w:gutter="0"/>
          <w:cols w:space="720"/>
          <w:noEndnote/>
        </w:sectPr>
      </w:pPr>
    </w:p>
    <w:p w14:paraId="4E2B3847" w14:textId="77777777" w:rsidR="008F4596" w:rsidRDefault="008F4596" w:rsidP="008F4596">
      <w:pPr>
        <w:pStyle w:val="ConsPlusNormal"/>
        <w:jc w:val="both"/>
        <w:outlineLvl w:val="0"/>
      </w:pPr>
    </w:p>
    <w:p w14:paraId="6B1ADC3A" w14:textId="77777777" w:rsidR="008F4596" w:rsidRDefault="008F4596" w:rsidP="008F4596">
      <w:pPr>
        <w:pStyle w:val="ConsPlusNormal"/>
        <w:outlineLvl w:val="0"/>
      </w:pPr>
      <w:r>
        <w:t>Зарегистрировано в Минюсте России 4 декабря 2024 г. N 80454</w:t>
      </w:r>
    </w:p>
    <w:p w14:paraId="007F8526" w14:textId="77777777" w:rsidR="008F4596" w:rsidRDefault="008F4596" w:rsidP="008F45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23C1D2" w14:textId="77777777" w:rsidR="008F4596" w:rsidRDefault="008F4596" w:rsidP="008F4596">
      <w:pPr>
        <w:pStyle w:val="ConsPlusNormal"/>
        <w:jc w:val="both"/>
      </w:pPr>
    </w:p>
    <w:p w14:paraId="71CF65E9" w14:textId="77777777" w:rsidR="008F4596" w:rsidRDefault="008F4596" w:rsidP="008F4596">
      <w:pPr>
        <w:pStyle w:val="ConsPlusTitle"/>
        <w:jc w:val="center"/>
      </w:pPr>
      <w:r>
        <w:t>МИНИСТЕРСТВО ПРОСВЕЩЕНИЯ РОССИЙСКОЙ ФЕДЕРАЦИИ</w:t>
      </w:r>
    </w:p>
    <w:p w14:paraId="3C859208" w14:textId="77777777" w:rsidR="008F4596" w:rsidRDefault="008F4596" w:rsidP="008F4596">
      <w:pPr>
        <w:pStyle w:val="ConsPlusTitle"/>
        <w:jc w:val="center"/>
      </w:pPr>
    </w:p>
    <w:p w14:paraId="6B401671" w14:textId="77777777" w:rsidR="008F4596" w:rsidRDefault="008F4596" w:rsidP="008F4596">
      <w:pPr>
        <w:pStyle w:val="ConsPlusTitle"/>
        <w:jc w:val="center"/>
      </w:pPr>
      <w:r>
        <w:t>ПРИКАЗ</w:t>
      </w:r>
    </w:p>
    <w:p w14:paraId="14A9EF94" w14:textId="77777777" w:rsidR="008F4596" w:rsidRDefault="008F4596" w:rsidP="008F4596">
      <w:pPr>
        <w:pStyle w:val="ConsPlusTitle"/>
        <w:jc w:val="center"/>
      </w:pPr>
      <w:r>
        <w:t>от 6 ноября 2024 г. N 779</w:t>
      </w:r>
    </w:p>
    <w:p w14:paraId="5658C46D" w14:textId="77777777" w:rsidR="008F4596" w:rsidRDefault="008F4596" w:rsidP="008F4596">
      <w:pPr>
        <w:pStyle w:val="ConsPlusTitle"/>
        <w:jc w:val="center"/>
      </w:pPr>
    </w:p>
    <w:p w14:paraId="26746443" w14:textId="77777777" w:rsidR="008F4596" w:rsidRDefault="008F4596" w:rsidP="008F4596">
      <w:pPr>
        <w:pStyle w:val="ConsPlusTitle"/>
        <w:jc w:val="center"/>
      </w:pPr>
      <w:r>
        <w:t>ОБ УТВЕРЖДЕНИИ ПЕРЕЧНЯ</w:t>
      </w:r>
    </w:p>
    <w:p w14:paraId="5A372FEF" w14:textId="77777777" w:rsidR="008F4596" w:rsidRDefault="008F4596" w:rsidP="008F4596">
      <w:pPr>
        <w:pStyle w:val="ConsPlusTitle"/>
        <w:jc w:val="center"/>
      </w:pPr>
      <w:r>
        <w:t>ДОКУМЕНТОВ, ПОДГОТОВКА КОТОРЫХ ОСУЩЕСТВЛЯЕТСЯ</w:t>
      </w:r>
    </w:p>
    <w:p w14:paraId="1236DC9D" w14:textId="77777777" w:rsidR="008F4596" w:rsidRDefault="008F4596" w:rsidP="008F4596">
      <w:pPr>
        <w:pStyle w:val="ConsPlusTitle"/>
        <w:jc w:val="center"/>
      </w:pPr>
      <w:r>
        <w:t>ПЕДАГОГИЧЕСКИМИ РАБОТНИКАМИ ПРИ РЕАЛИЗАЦИИ ОСНОВНЫХ</w:t>
      </w:r>
    </w:p>
    <w:p w14:paraId="5DBA1F04" w14:textId="77777777" w:rsidR="008F4596" w:rsidRDefault="008F4596" w:rsidP="008F4596">
      <w:pPr>
        <w:pStyle w:val="ConsPlusTitle"/>
        <w:jc w:val="center"/>
      </w:pPr>
      <w:r>
        <w:t>ОБЩЕОБРАЗОВАТЕЛЬНЫХ ПРОГРАММ, ОБРАЗОВАТЕЛЬНЫХ ПРОГРАММ</w:t>
      </w:r>
    </w:p>
    <w:p w14:paraId="4844CE32" w14:textId="77777777" w:rsidR="008F4596" w:rsidRDefault="008F4596" w:rsidP="008F4596">
      <w:pPr>
        <w:pStyle w:val="ConsPlusTitle"/>
        <w:jc w:val="center"/>
      </w:pPr>
      <w:r>
        <w:t>СРЕДНЕГО ПРОФЕССИОНАЛЬНОГО ОБРАЗОВАНИЯ</w:t>
      </w:r>
    </w:p>
    <w:p w14:paraId="12A723AB" w14:textId="77777777" w:rsidR="008F4596" w:rsidRDefault="008F4596" w:rsidP="008F4596">
      <w:pPr>
        <w:pStyle w:val="ConsPlusNormal"/>
        <w:jc w:val="both"/>
      </w:pPr>
    </w:p>
    <w:p w14:paraId="310FFFE2" w14:textId="77777777" w:rsidR="008F4596" w:rsidRDefault="008F4596" w:rsidP="008F4596">
      <w:pPr>
        <w:pStyle w:val="ConsPlusNormal"/>
        <w:ind w:firstLine="540"/>
        <w:jc w:val="both"/>
      </w:pPr>
      <w:r>
        <w:t xml:space="preserve">В соответствии с </w:t>
      </w:r>
      <w:hyperlink r:id="rId8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9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пунктом 1</w:t>
        </w:r>
      </w:hyperlink>
      <w:r>
        <w:t xml:space="preserve"> и </w:t>
      </w:r>
      <w:hyperlink r:id="rId10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14:paraId="4DD853BF" w14:textId="77777777" w:rsidR="008F4596" w:rsidRDefault="008F4596" w:rsidP="008F4596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2" w:tooltip="ПЕРЕЧЕНЬ" w:history="1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14:paraId="7F11ADA2" w14:textId="77777777" w:rsidR="008F4596" w:rsidRDefault="008F4596" w:rsidP="008F4596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{Ко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14:paraId="643F2B97" w14:textId="77777777" w:rsidR="008F4596" w:rsidRDefault="008F4596" w:rsidP="008F4596">
      <w:pPr>
        <w:pStyle w:val="ConsPlusNormal"/>
        <w:spacing w:before="240"/>
        <w:ind w:firstLine="540"/>
        <w:jc w:val="both"/>
      </w:pPr>
      <w:r>
        <w:t>3. Настоящий приказ вступает в силу с 1 марта 2025 года.</w:t>
      </w:r>
    </w:p>
    <w:p w14:paraId="667836EA" w14:textId="77777777" w:rsidR="008F4596" w:rsidRDefault="008F4596" w:rsidP="008F4596">
      <w:pPr>
        <w:pStyle w:val="ConsPlusNormal"/>
        <w:jc w:val="both"/>
      </w:pPr>
    </w:p>
    <w:p w14:paraId="2CDFA0E6" w14:textId="77777777" w:rsidR="008F4596" w:rsidRDefault="008F4596" w:rsidP="008F4596">
      <w:pPr>
        <w:pStyle w:val="ConsPlusNormal"/>
        <w:jc w:val="right"/>
      </w:pPr>
      <w:r>
        <w:t>Министр</w:t>
      </w:r>
    </w:p>
    <w:p w14:paraId="1A2C74FE" w14:textId="77777777" w:rsidR="008F4596" w:rsidRDefault="008F4596" w:rsidP="008F4596">
      <w:pPr>
        <w:pStyle w:val="ConsPlusNormal"/>
        <w:jc w:val="right"/>
      </w:pPr>
      <w:r>
        <w:t>С.С.КРАВЦОВ</w:t>
      </w:r>
    </w:p>
    <w:p w14:paraId="3690FB28" w14:textId="77777777" w:rsidR="008F4596" w:rsidRDefault="008F4596" w:rsidP="008F4596">
      <w:pPr>
        <w:pStyle w:val="ConsPlusNormal"/>
        <w:jc w:val="both"/>
      </w:pPr>
    </w:p>
    <w:p w14:paraId="730000EC" w14:textId="77777777" w:rsidR="008F4596" w:rsidRDefault="008F4596" w:rsidP="008F4596">
      <w:pPr>
        <w:pStyle w:val="ConsPlusNormal"/>
        <w:jc w:val="both"/>
      </w:pPr>
    </w:p>
    <w:p w14:paraId="6230644E" w14:textId="77777777" w:rsidR="008F4596" w:rsidRDefault="008F4596" w:rsidP="008F4596">
      <w:pPr>
        <w:pStyle w:val="ConsPlusNormal"/>
        <w:jc w:val="both"/>
      </w:pPr>
    </w:p>
    <w:p w14:paraId="7584E6DD" w14:textId="77777777" w:rsidR="008F4596" w:rsidRDefault="008F4596" w:rsidP="008F4596">
      <w:pPr>
        <w:pStyle w:val="ConsPlusNormal"/>
        <w:jc w:val="both"/>
      </w:pPr>
    </w:p>
    <w:p w14:paraId="0699A706" w14:textId="77777777" w:rsidR="008F4596" w:rsidRDefault="008F4596" w:rsidP="008F4596">
      <w:pPr>
        <w:pStyle w:val="ConsPlusNormal"/>
        <w:jc w:val="both"/>
      </w:pPr>
    </w:p>
    <w:p w14:paraId="4FA932AC" w14:textId="77777777" w:rsidR="008F4596" w:rsidRDefault="008F4596" w:rsidP="008F4596">
      <w:pPr>
        <w:pStyle w:val="ConsPlusNormal"/>
        <w:jc w:val="right"/>
        <w:outlineLvl w:val="0"/>
      </w:pPr>
      <w:r>
        <w:t>Утвержден</w:t>
      </w:r>
    </w:p>
    <w:p w14:paraId="2909D1BE" w14:textId="77777777" w:rsidR="008F4596" w:rsidRDefault="008F4596" w:rsidP="008F4596">
      <w:pPr>
        <w:pStyle w:val="ConsPlusNormal"/>
        <w:jc w:val="right"/>
      </w:pPr>
      <w:r>
        <w:t>приказом Министерства просвещения</w:t>
      </w:r>
    </w:p>
    <w:p w14:paraId="78C03705" w14:textId="77777777" w:rsidR="008F4596" w:rsidRDefault="008F4596" w:rsidP="008F4596">
      <w:pPr>
        <w:pStyle w:val="ConsPlusNormal"/>
        <w:jc w:val="right"/>
      </w:pPr>
      <w:r>
        <w:t>Российской Федерации</w:t>
      </w:r>
    </w:p>
    <w:p w14:paraId="010BA239" w14:textId="77777777" w:rsidR="008F4596" w:rsidRDefault="008F4596" w:rsidP="008F4596">
      <w:pPr>
        <w:pStyle w:val="ConsPlusNormal"/>
        <w:jc w:val="right"/>
      </w:pPr>
      <w:r>
        <w:t>от 6 ноября 2024 г. N 779</w:t>
      </w:r>
    </w:p>
    <w:p w14:paraId="365B0B4C" w14:textId="77777777" w:rsidR="008F4596" w:rsidRDefault="008F4596" w:rsidP="008F4596">
      <w:pPr>
        <w:pStyle w:val="ConsPlusNormal"/>
        <w:jc w:val="both"/>
      </w:pPr>
    </w:p>
    <w:p w14:paraId="5DCD2AFD" w14:textId="77777777" w:rsidR="008F4596" w:rsidRDefault="008F4596" w:rsidP="008F4596">
      <w:pPr>
        <w:pStyle w:val="ConsPlusTitle"/>
        <w:jc w:val="center"/>
      </w:pPr>
      <w:bookmarkStart w:id="1" w:name="Par32"/>
      <w:bookmarkEnd w:id="1"/>
      <w:r>
        <w:t>ПЕРЕЧЕНЬ</w:t>
      </w:r>
    </w:p>
    <w:p w14:paraId="22F7230C" w14:textId="77777777" w:rsidR="008F4596" w:rsidRDefault="008F4596" w:rsidP="008F4596">
      <w:pPr>
        <w:pStyle w:val="ConsPlusTitle"/>
        <w:jc w:val="center"/>
      </w:pPr>
      <w:r>
        <w:t>ДОКУМЕНТОВ, ПОДГОТОВКА КОТОРЫХ ОСУЩЕСТВЛЯЕТСЯ</w:t>
      </w:r>
    </w:p>
    <w:p w14:paraId="7E0855DA" w14:textId="77777777" w:rsidR="008F4596" w:rsidRDefault="008F4596" w:rsidP="008F4596">
      <w:pPr>
        <w:pStyle w:val="ConsPlusTitle"/>
        <w:jc w:val="center"/>
      </w:pPr>
      <w:r>
        <w:t>ПЕДАГОГИЧЕСКИМИ РАБОТНИКАМИ ПРИ РЕАЛИЗАЦИИ ОСНОВНЫХ</w:t>
      </w:r>
    </w:p>
    <w:p w14:paraId="20D28BE0" w14:textId="77777777" w:rsidR="008F4596" w:rsidRDefault="008F4596" w:rsidP="008F4596">
      <w:pPr>
        <w:pStyle w:val="ConsPlusTitle"/>
        <w:jc w:val="center"/>
      </w:pPr>
      <w:r>
        <w:t>ОБЩЕОБРАЗОВАТЕЛЬНЫХ ПРОГРАММ, ОБРАЗОВАТЕЛЬНЫХ ПРОГРАММ</w:t>
      </w:r>
    </w:p>
    <w:p w14:paraId="484CD7A2" w14:textId="77777777" w:rsidR="008F4596" w:rsidRDefault="008F4596" w:rsidP="008F4596">
      <w:pPr>
        <w:pStyle w:val="ConsPlusTitle"/>
        <w:jc w:val="center"/>
      </w:pPr>
      <w:r>
        <w:t>СРЕДНЕГО ПРОФЕССИОНАЛЬНОГО ОБРАЗОВАНИЯ</w:t>
      </w:r>
    </w:p>
    <w:p w14:paraId="46F931BA" w14:textId="77777777" w:rsidR="008F4596" w:rsidRDefault="008F4596" w:rsidP="008F45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4309"/>
      </w:tblGrid>
      <w:tr w:rsidR="008F4596" w14:paraId="4DE25D20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82C" w14:textId="77777777" w:rsidR="008F4596" w:rsidRDefault="008F4596" w:rsidP="007230B9">
            <w:pPr>
              <w:pStyle w:val="ConsPlusNormal"/>
              <w:jc w:val="center"/>
            </w:pPr>
            <w:r>
              <w:t xml:space="preserve">Порядковый номер строки перечня документов, </w:t>
            </w:r>
            <w:r>
              <w:lastRenderedPageBreak/>
              <w:t>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463" w14:textId="77777777" w:rsidR="008F4596" w:rsidRDefault="008F4596" w:rsidP="007230B9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которого </w:t>
            </w:r>
            <w:r>
              <w:lastRenderedPageBreak/>
              <w:t>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317" w14:textId="77777777" w:rsidR="008F4596" w:rsidRDefault="008F4596" w:rsidP="007230B9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работниками при реализации основных </w:t>
            </w:r>
            <w:r>
              <w:lastRenderedPageBreak/>
              <w:t>общеобразовательных программ, образовательных программ среднего профессионального образования</w:t>
            </w:r>
          </w:p>
        </w:tc>
      </w:tr>
      <w:tr w:rsidR="008F4596" w14:paraId="4828DB27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7151" w14:textId="77777777" w:rsidR="008F4596" w:rsidRDefault="008F4596" w:rsidP="007230B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7FD" w14:textId="77777777" w:rsidR="008F4596" w:rsidRDefault="008F4596" w:rsidP="007230B9">
            <w:pPr>
              <w:pStyle w:val="ConsPlusNormal"/>
              <w:jc w:val="center"/>
              <w:outlineLvl w:val="1"/>
            </w:pPr>
            <w:r>
              <w:t xml:space="preserve">1. </w:t>
            </w:r>
            <w:r w:rsidRPr="00296977">
              <w:rPr>
                <w:b/>
              </w:rPr>
              <w:t>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8F4596" w14:paraId="6E652EAA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5204" w14:textId="77777777" w:rsidR="008F4596" w:rsidRDefault="008F4596" w:rsidP="007230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E0A" w14:textId="77777777" w:rsidR="008F4596" w:rsidRDefault="008F4596" w:rsidP="007230B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6A0" w14:textId="77777777" w:rsidR="008F4596" w:rsidRPr="008F4596" w:rsidRDefault="008F4596" w:rsidP="007230B9">
            <w:pPr>
              <w:pStyle w:val="ConsPlusNormal"/>
              <w:jc w:val="center"/>
              <w:rPr>
                <w:b/>
              </w:rPr>
            </w:pPr>
            <w:r w:rsidRPr="008F4596">
              <w:rPr>
                <w:b/>
              </w:rP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8F4596" w14:paraId="135449E6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818" w14:textId="77777777" w:rsidR="008F4596" w:rsidRDefault="008F4596" w:rsidP="007230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FC4" w14:textId="77777777" w:rsidR="008F4596" w:rsidRDefault="008F4596" w:rsidP="007230B9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243F" w14:textId="77777777" w:rsidR="008F4596" w:rsidRDefault="008F4596" w:rsidP="007230B9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8F4596" w14:paraId="4BE899F8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B32" w14:textId="77777777" w:rsidR="008F4596" w:rsidRDefault="008F4596" w:rsidP="007230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14F" w14:textId="77777777" w:rsidR="008F4596" w:rsidRDefault="008F4596" w:rsidP="007230B9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CDD" w14:textId="77777777" w:rsidR="008F4596" w:rsidRDefault="008F4596" w:rsidP="007230B9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8F4596" w14:paraId="45CFBB9B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736" w14:textId="77777777" w:rsidR="008F4596" w:rsidRDefault="008F4596" w:rsidP="007230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D78" w14:textId="77777777" w:rsidR="008F4596" w:rsidRDefault="008F4596" w:rsidP="007230B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00B" w14:textId="77777777" w:rsidR="008F4596" w:rsidRPr="008F4596" w:rsidRDefault="008F4596" w:rsidP="007230B9">
            <w:pPr>
              <w:pStyle w:val="ConsPlusNormal"/>
              <w:jc w:val="center"/>
              <w:rPr>
                <w:b/>
              </w:rPr>
            </w:pPr>
            <w:r w:rsidRPr="008F4596">
              <w:rPr>
                <w:b/>
              </w:rP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8F4596" w14:paraId="33B8F0C9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955" w14:textId="77777777" w:rsidR="008F4596" w:rsidRDefault="008F4596" w:rsidP="007230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B6C" w14:textId="77777777" w:rsidR="008F4596" w:rsidRDefault="008F4596" w:rsidP="007230B9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408" w14:textId="77777777" w:rsidR="008F4596" w:rsidRDefault="008F4596" w:rsidP="007230B9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8F4596" w14:paraId="1B08DAD9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C62" w14:textId="77777777" w:rsidR="008F4596" w:rsidRDefault="008F4596" w:rsidP="007230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2BE" w14:textId="77777777" w:rsidR="008F4596" w:rsidRDefault="008F4596" w:rsidP="007230B9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F27" w14:textId="77777777" w:rsidR="008F4596" w:rsidRDefault="008F4596" w:rsidP="007230B9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8F4596" w14:paraId="17CCBCAD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E17" w14:textId="77777777" w:rsidR="008F4596" w:rsidRDefault="008F4596" w:rsidP="007230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83B" w14:textId="77777777" w:rsidR="008F4596" w:rsidRDefault="008F4596" w:rsidP="007230B9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B09" w14:textId="77777777" w:rsidR="008F4596" w:rsidRDefault="008F4596" w:rsidP="007230B9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8F4596" w14:paraId="02319A97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B9C" w14:textId="77777777" w:rsidR="008F4596" w:rsidRDefault="008F4596" w:rsidP="007230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6371" w14:textId="77777777" w:rsidR="008F4596" w:rsidRDefault="008F4596" w:rsidP="007230B9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2BD" w14:textId="77777777" w:rsidR="008F4596" w:rsidRDefault="008F4596" w:rsidP="007230B9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8F4596" w14:paraId="5A6771D3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2BC" w14:textId="77777777" w:rsidR="008F4596" w:rsidRDefault="008F4596" w:rsidP="007230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2C2" w14:textId="77777777" w:rsidR="008F4596" w:rsidRDefault="008F4596" w:rsidP="007230B9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2DD" w14:textId="77777777" w:rsidR="008F4596" w:rsidRDefault="008F4596" w:rsidP="007230B9">
            <w:pPr>
              <w:pStyle w:val="ConsPlusNormal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8F4596" w14:paraId="6E8A3569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7D0" w14:textId="77777777" w:rsidR="008F4596" w:rsidRDefault="008F4596" w:rsidP="007230B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070" w14:textId="77777777" w:rsidR="008F4596" w:rsidRDefault="008F4596" w:rsidP="007230B9">
            <w:pPr>
              <w:pStyle w:val="ConsPlusNormal"/>
              <w:jc w:val="center"/>
              <w:outlineLvl w:val="1"/>
            </w:pPr>
            <w:r>
              <w:t xml:space="preserve">2. </w:t>
            </w:r>
            <w:r w:rsidRPr="00296977">
              <w:rPr>
                <w:b/>
              </w:rPr>
              <w:t xml:space="preserve">Документы, подготовка которых осуществляется </w:t>
            </w:r>
            <w:r w:rsidRPr="00296977">
              <w:rPr>
                <w:b/>
              </w:rPr>
              <w:lastRenderedPageBreak/>
              <w:t>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8F4596" w14:paraId="22AC203B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D59" w14:textId="77777777" w:rsidR="008F4596" w:rsidRDefault="008F4596" w:rsidP="007230B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115" w14:textId="77777777" w:rsidR="008F4596" w:rsidRDefault="008F4596" w:rsidP="007230B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C9F" w14:textId="77777777" w:rsidR="008F4596" w:rsidRDefault="008F4596" w:rsidP="007230B9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8F4596" w14:paraId="6BEF7D10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3A3" w14:textId="77777777" w:rsidR="008F4596" w:rsidRDefault="008F4596" w:rsidP="007230B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3A3" w14:textId="77777777" w:rsidR="008F4596" w:rsidRDefault="008F4596" w:rsidP="007230B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C2BC" w14:textId="77777777" w:rsidR="008F4596" w:rsidRDefault="008F4596" w:rsidP="007230B9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8F4596" w14:paraId="57CDEC08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B5B0" w14:textId="77777777" w:rsidR="008F4596" w:rsidRDefault="008F4596" w:rsidP="007230B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9EA" w14:textId="77777777" w:rsidR="008F4596" w:rsidRDefault="008F4596" w:rsidP="007230B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1BD7" w14:textId="77777777" w:rsidR="008F4596" w:rsidRDefault="008F4596" w:rsidP="007230B9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8F4596" w14:paraId="4126D4E1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273" w14:textId="77777777" w:rsidR="008F4596" w:rsidRDefault="008F4596" w:rsidP="007230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CB4" w14:textId="77777777" w:rsidR="008F4596" w:rsidRDefault="008F4596" w:rsidP="007230B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0E57" w14:textId="77777777" w:rsidR="008F4596" w:rsidRDefault="008F4596" w:rsidP="007230B9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8F4596" w14:paraId="742846B2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B33" w14:textId="77777777" w:rsidR="008F4596" w:rsidRDefault="008F4596" w:rsidP="007230B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B6BC" w14:textId="77777777" w:rsidR="008F4596" w:rsidRDefault="008F4596" w:rsidP="007230B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7E1" w14:textId="77777777" w:rsidR="008F4596" w:rsidRDefault="008F4596" w:rsidP="007230B9">
            <w:pPr>
              <w:pStyle w:val="ConsPlusNormal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8F4596" w14:paraId="3C1E9B90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133" w14:textId="77777777" w:rsidR="008F4596" w:rsidRDefault="008F4596" w:rsidP="007230B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928" w14:textId="77777777" w:rsidR="008F4596" w:rsidRDefault="008F4596" w:rsidP="007230B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EF07" w14:textId="77777777" w:rsidR="008F4596" w:rsidRDefault="008F4596" w:rsidP="007230B9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14:paraId="7D42A9BE" w14:textId="77777777" w:rsidR="008F4596" w:rsidRDefault="008F4596" w:rsidP="008F4596">
      <w:pPr>
        <w:pStyle w:val="ConsPlusNormal"/>
        <w:jc w:val="both"/>
      </w:pPr>
    </w:p>
    <w:p w14:paraId="0176D457" w14:textId="77777777" w:rsidR="008F4596" w:rsidRDefault="008F4596" w:rsidP="008F4596">
      <w:pPr>
        <w:pStyle w:val="ConsPlusNormal"/>
        <w:jc w:val="both"/>
      </w:pPr>
    </w:p>
    <w:p w14:paraId="46BCB9E3" w14:textId="77777777" w:rsidR="008F4596" w:rsidRDefault="008F4596" w:rsidP="008F45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F0B82F" w14:textId="77777777" w:rsidR="008F4596" w:rsidRPr="00865FE8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sectPr w:rsidR="008F4596" w:rsidRPr="00865FE8" w:rsidSect="001B6FEC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5844"/>
    <w:multiLevelType w:val="hybridMultilevel"/>
    <w:tmpl w:val="C6D0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2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02348"/>
    <w:rsid w:val="00053A8F"/>
    <w:rsid w:val="000615D2"/>
    <w:rsid w:val="0006437F"/>
    <w:rsid w:val="00071D63"/>
    <w:rsid w:val="00081D56"/>
    <w:rsid w:val="000A0C62"/>
    <w:rsid w:val="00127273"/>
    <w:rsid w:val="001329A1"/>
    <w:rsid w:val="00141199"/>
    <w:rsid w:val="001B0C8C"/>
    <w:rsid w:val="001B6FEC"/>
    <w:rsid w:val="00273D0B"/>
    <w:rsid w:val="00296977"/>
    <w:rsid w:val="002B7319"/>
    <w:rsid w:val="003336C0"/>
    <w:rsid w:val="00451B7A"/>
    <w:rsid w:val="004938F0"/>
    <w:rsid w:val="004C2517"/>
    <w:rsid w:val="00527EBD"/>
    <w:rsid w:val="00532C28"/>
    <w:rsid w:val="00547ADD"/>
    <w:rsid w:val="005636E1"/>
    <w:rsid w:val="005B6260"/>
    <w:rsid w:val="005D630A"/>
    <w:rsid w:val="00620D0D"/>
    <w:rsid w:val="006B0DB5"/>
    <w:rsid w:val="006C6AA5"/>
    <w:rsid w:val="006D5A11"/>
    <w:rsid w:val="00791739"/>
    <w:rsid w:val="007A67BC"/>
    <w:rsid w:val="008019FA"/>
    <w:rsid w:val="00825360"/>
    <w:rsid w:val="00865FE8"/>
    <w:rsid w:val="008A3EF4"/>
    <w:rsid w:val="008C515E"/>
    <w:rsid w:val="008F4596"/>
    <w:rsid w:val="009064A1"/>
    <w:rsid w:val="00943D6F"/>
    <w:rsid w:val="0095594D"/>
    <w:rsid w:val="009B6983"/>
    <w:rsid w:val="00A1030B"/>
    <w:rsid w:val="00A34269"/>
    <w:rsid w:val="00A54772"/>
    <w:rsid w:val="00B124CA"/>
    <w:rsid w:val="00B60A3A"/>
    <w:rsid w:val="00BD6685"/>
    <w:rsid w:val="00C247DC"/>
    <w:rsid w:val="00C47A3B"/>
    <w:rsid w:val="00E50D62"/>
    <w:rsid w:val="00E6096D"/>
    <w:rsid w:val="00E81C90"/>
    <w:rsid w:val="00EA102F"/>
    <w:rsid w:val="00EB52FB"/>
    <w:rsid w:val="00EC1E8D"/>
    <w:rsid w:val="00F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071D63"/>
    <w:pPr>
      <w:spacing w:before="100" w:beforeAutospacing="1" w:after="100" w:afterAutospacing="1"/>
    </w:pPr>
  </w:style>
  <w:style w:type="paragraph" w:customStyle="1" w:styleId="ConsPlusNormal">
    <w:name w:val="ConsPlusNormal"/>
    <w:rsid w:val="008F4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F4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F459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336&amp;date=11.12.2024&amp;dst=733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424894&amp;date=11.12.2024" TargetMode="External"/><Relationship Id="rId5" Type="http://schemas.openxmlformats.org/officeDocument/2006/relationships/hyperlink" Target="mailto:uma196565@mail.ru" TargetMode="External"/><Relationship Id="rId10" Type="http://schemas.openxmlformats.org/officeDocument/2006/relationships/hyperlink" Target="https://login.consultant.ru/link/?req=doc&amp;base=LAW&amp;n=488439&amp;date=11.12.2024&amp;dst=3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8439&amp;date=11.12.2024&amp;dst=1000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cp:lastPrinted>2026-01-13T14:34:00Z</cp:lastPrinted>
  <dcterms:created xsi:type="dcterms:W3CDTF">2026-03-09T22:28:00Z</dcterms:created>
  <dcterms:modified xsi:type="dcterms:W3CDTF">2026-03-10T10:07:00Z</dcterms:modified>
</cp:coreProperties>
</file>